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95" w:rsidRPr="001F5C95" w:rsidRDefault="001F5C95" w:rsidP="001F5C9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F5C95">
        <w:rPr>
          <w:rFonts w:ascii="Times New Roman" w:hAnsi="Times New Roman" w:cs="Times New Roman"/>
          <w:b/>
          <w:szCs w:val="24"/>
        </w:rPr>
        <w:t xml:space="preserve">Санкт-Петербургское государственное автономное дошкольное образовательное </w:t>
      </w:r>
    </w:p>
    <w:p w:rsidR="001F5C95" w:rsidRPr="001F5C95" w:rsidRDefault="001F5C95" w:rsidP="001F5C9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F5C95">
        <w:rPr>
          <w:rFonts w:ascii="Times New Roman" w:hAnsi="Times New Roman" w:cs="Times New Roman"/>
          <w:b/>
          <w:szCs w:val="24"/>
        </w:rPr>
        <w:t xml:space="preserve">учреждение детский сад № 18 </w:t>
      </w:r>
    </w:p>
    <w:p w:rsidR="001F5C95" w:rsidRPr="001F5C95" w:rsidRDefault="001F5C95" w:rsidP="001F5C9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F5C95">
        <w:rPr>
          <w:rFonts w:ascii="Times New Roman" w:hAnsi="Times New Roman" w:cs="Times New Roman"/>
          <w:b/>
          <w:szCs w:val="24"/>
        </w:rPr>
        <w:t>Калининского района Санкт-Петербурга</w:t>
      </w:r>
    </w:p>
    <w:p w:rsidR="001F5C95" w:rsidRDefault="001F5C95" w:rsidP="001F5C95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1F5C95" w:rsidRDefault="001F5C95" w:rsidP="001F5C95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Статья</w:t>
      </w:r>
    </w:p>
    <w:p w:rsidR="001F5C95" w:rsidRPr="001F5C95" w:rsidRDefault="001F5C95" w:rsidP="001F5C95">
      <w:pPr>
        <w:shd w:val="clear" w:color="auto" w:fill="F6F6F6"/>
        <w:spacing w:after="24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Автор: Федотова Светлана Владимировна</w:t>
      </w:r>
    </w:p>
    <w:p w:rsidR="001F5C95" w:rsidRPr="001F5C95" w:rsidRDefault="001F5C95" w:rsidP="001F5C95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Влияние пальчиковой гимнастики на умственное развитие ребенка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 родители хотят, чтобы их дети развивались, обучались новому и познавали мир. Поэтому, начиная с первых недель после рождения, новоиспеченные мамы и папы начинают заниматься развитием их малыша. Массаж, детская гимнастика, игры – это необходимые этапы для того, чтобы ребенок полноценно развивался физически и духовно. Одним из самых древних и полезных способов общения с малышом является пальчиковая гимнастика, которая помимо развлечения оказывает благотворное влияние на здоровье ребенка.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Пальчиковая гимнастика полезна для малышей разного возраста. С самого рождения родители могут выполнять элементарные упражнения, поглаживая и массируя пальчики своего малыша. Для шестимесячных детей существуют комплексы пальчиковой гимнастики, которые позволяют развить мелкую моторику. Также, пальчиковая гимнастика применяется для школьников, чтобы дать отдых рукам, когда дети учатся писать.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давних времен известно, что регулярные упражнения для рук и пальцев улучшают память и работу внутренних органов. Также, пальчиковая гимнастика используется для развития речи. Современные психологи отмечают, что если движения пальцев ребенка соответствуют нормам развития, то малыш не отстает и в разговорной речи. Если же не уделять этому важному моменту внимания, то у детей нередко наблюдается задержка в речевом развитии. Поэтому, начиная с шести месяцев, рекомендуется выделять 3-5 минут в день для пальчиковой гимнастики. Массирование ладошки, каждого пальчика и отдельно каждой фаланги можно выполнять под музыку или приговаривая какой-нибудь стишок. В возрасте десяти месяцев упражнения пальчиковой гимнастики для малышей должны становиться более разнообразными. Детям следует давать катать деревянные шарики, перебирать кубики, различные пуговицы, карандаши, пряжу и многое другое. После полутора лет малышей следует учить застегивать пуговицы и различные застежки, зашнуровывать шнурки, развязывать несложные узелки.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Детская пальчиковая гимнастика очень нравится малышам, поэтому выполнение упражнений часто сопровождается веселым смехом. Развитие мелкой моторики при помощи пальчиковой гимнастики проходит легко и быстро. Главное – это ежедневно выделять для упражнений с малышом время.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Большинство упражнений пальчиковой гимнастики для малышей сопровождаются проговариванием известных поговорок. Перебирая и потирая пальчики ребенка можно произносить с выражением следующий стишок: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F5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Сорока-белобока</w:t>
      </w:r>
      <w:proofErr w:type="spellEnd"/>
      <w:proofErr w:type="gramEnd"/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Кашу варила,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Деток кормила,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Этому дала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(загибаем мизинец)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Этому дала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(загибаем безымянный палец)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Этому дала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(загибаем средний палец)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Этому дала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(загибаем указательный палец)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 этому не дала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(тянем за большой палец)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Ты дров не рубил,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Воды не носил,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Каши не варил! Каши не варил!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самые простые движения – это изображение при помощи пальчиков различных фигурок: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"Флажок".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Четыре пальца соединить вместе, </w:t>
      </w:r>
      <w:proofErr w:type="gramStart"/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большой</w:t>
      </w:r>
      <w:proofErr w:type="gramEnd"/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опустить вниз. Тыльная сторона ладони обращена к себе.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"Очки". 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Соединить в кольцо большой и </w:t>
      </w:r>
      <w:proofErr w:type="gramStart"/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указательный</w:t>
      </w:r>
      <w:proofErr w:type="gramEnd"/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пальцы каждой руки. Приставить колечки друг к другу, поднести к глазам.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"Бинокль".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Большой палец каждой руки вместе с остальными образуют кольца. Посмотрите в «бинокль».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"Зайчик".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Указательный и средний пальцы разведены в стороны, остальные прижаты к ладони. Заяц шевелит ушками.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"Коза".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Указательный и мизинец раздвинуты в стороны, остальные пальцы прижаты к ладони. Коза бодается.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Существуют специальные комплексы пальчиковой гимнастики, которые выполняются под музыку. Подобные упражнения, помимо своей основной функции, развивают у детей внимательность и воображение. Комплекс музыкальной пальчиковой гимнастики для малышей можно приобрести на диске в детском магазине.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Малышам, которые страдают проблемами речи, следует выполнять упражнения артикуляционной гимнастики – упражнения, которые способствуют развитию органов речи. Пальчиковая и артикуляционная гимнастика, действуя в комплексе, позволяют за короткий срок избавить ребенка от многих неприятностей с речью.</w:t>
      </w:r>
    </w:p>
    <w:p w:rsidR="001F5C95" w:rsidRPr="001F5C95" w:rsidRDefault="001F5C95" w:rsidP="001F5C9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Известный педагог В.А. Сухомлинский сказал: "Ум ребенка находится на кончиках его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пальцев, "Рука – это инструмент всех инструментов", заключал еще Аристотель. "Рука – это своего рода внешний мозг", - писал Кант.</w:t>
      </w:r>
    </w:p>
    <w:p w:rsidR="001F5C95" w:rsidRPr="001F5C95" w:rsidRDefault="001F5C95" w:rsidP="001F5C95">
      <w:pPr>
        <w:shd w:val="clear" w:color="auto" w:fill="F6F6F6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</w:t>
      </w:r>
    </w:p>
    <w:p w:rsidR="001F5C95" w:rsidRPr="001F5C95" w:rsidRDefault="001F5C95" w:rsidP="001F5C95">
      <w:pPr>
        <w:shd w:val="clear" w:color="auto" w:fill="F6F6F6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Выполняя пальчиками различные упражнения, ребенок развивает мелкие движения рук. Пальцы и кисти приобретают хорошую подвижность, гибкость, исчезает скованность движений.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ботоспособность коры головного мозга, стимулирующим развитие мышления ребенка.</w:t>
      </w:r>
    </w:p>
    <w:p w:rsidR="001F5C95" w:rsidRPr="001F5C95" w:rsidRDefault="001F5C95" w:rsidP="001F5C95">
      <w:pPr>
        <w:shd w:val="clear" w:color="auto" w:fill="F6F6F6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Все движения организма и речевая моторика имеют единые механизмы, поэтому развитие тонкой моторики рук благотворно сказывается на развитии речи ребенка. </w:t>
      </w:r>
      <w:proofErr w:type="gramStart"/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фольклоре существует масса </w:t>
      </w:r>
      <w:proofErr w:type="spellStart"/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потешек</w:t>
      </w:r>
      <w:proofErr w:type="spellEnd"/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 которых сочетаются речь и движения рук.</w:t>
      </w:r>
      <w:proofErr w:type="gramEnd"/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Любому ребенку не помешают массаж рук в </w:t>
      </w:r>
      <w:proofErr w:type="spellStart"/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доречевом</w:t>
      </w:r>
      <w:proofErr w:type="spellEnd"/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периоде, а пальчиковые игры в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сопровождении стихов не только разовьют мелкую моторику и речь, но и умение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слушать. Ребенок научится понимать смысл </w:t>
      </w:r>
      <w:proofErr w:type="gramStart"/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услышанного</w:t>
      </w:r>
      <w:proofErr w:type="gramEnd"/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улавливать ритм речи.</w:t>
      </w:r>
    </w:p>
    <w:p w:rsidR="001F5C95" w:rsidRPr="001F5C95" w:rsidRDefault="001F5C95" w:rsidP="001F5C95">
      <w:pPr>
        <w:shd w:val="clear" w:color="auto" w:fill="F6F6F6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 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гимнастика влияет не просто на развитие речи, но и на ее выразительность, формирование творческих способностей.</w:t>
      </w:r>
    </w:p>
    <w:p w:rsidR="001F5C95" w:rsidRPr="001F5C95" w:rsidRDefault="001F5C95" w:rsidP="001F5C95">
      <w:pPr>
        <w:shd w:val="clear" w:color="auto" w:fill="F6F6F6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1F5C95" w:rsidRPr="001F5C95" w:rsidRDefault="001F5C95" w:rsidP="001F5C95">
      <w:pPr>
        <w:shd w:val="clear" w:color="auto" w:fill="F6F6F6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нечем занять (например, в дороге или в очереди). Просто прикасаетесь к пальчику и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говорите:</w:t>
      </w:r>
    </w:p>
    <w:p w:rsidR="001F5C95" w:rsidRPr="001F5C95" w:rsidRDefault="001F5C95" w:rsidP="001F5C95">
      <w:pPr>
        <w:shd w:val="clear" w:color="auto" w:fill="F6F6F6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Здравствуй, пальчик, выходи. На Юлю (</w:t>
      </w:r>
      <w:r w:rsidRPr="001F5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называете имя своего ребенка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погляди. Вот твоя ладошка – наклоняйся, крошка. (</w:t>
      </w:r>
      <w:r w:rsidRPr="001F5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Касаетесь пальчиком ладошки.)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Вот твоя ладошка – поднимайся, крошка. (</w:t>
      </w:r>
      <w:r w:rsidRPr="001F5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Выпрямляете пальчик.)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Затем берете следующий пальчик и повторяете то же самое. И так со всеми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десятью.</w:t>
      </w:r>
    </w:p>
    <w:p w:rsidR="001F5C95" w:rsidRPr="001F5C95" w:rsidRDefault="001F5C95" w:rsidP="001F5C95">
      <w:pPr>
        <w:shd w:val="clear" w:color="auto" w:fill="F6F6F6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помощи пальцев можно инсценировать рифмованные истории, </w:t>
      </w:r>
      <w:proofErr w:type="spellStart"/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F5C95" w:rsidRPr="001F5C95" w:rsidRDefault="001F5C95" w:rsidP="001F5C95">
      <w:pPr>
        <w:shd w:val="clear" w:color="auto" w:fill="F6F6F6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2)Водичка, водичка, умой мое личико….(</w:t>
      </w:r>
      <w:r w:rsidRPr="001F5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Выполнение движений в соответствии с текстом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1F5C95" w:rsidRPr="001F5C95" w:rsidRDefault="001F5C95" w:rsidP="001F5C95">
      <w:pPr>
        <w:shd w:val="clear" w:color="auto" w:fill="F6F6F6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</w:t>
      </w:r>
      <w:r w:rsidRPr="001F5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Массаж пальцев.</w:t>
      </w:r>
    </w:p>
    <w:p w:rsidR="001F5C95" w:rsidRPr="001F5C95" w:rsidRDefault="001F5C95" w:rsidP="001F5C95">
      <w:pPr>
        <w:shd w:val="clear" w:color="auto" w:fill="F6F6F6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Мышка мыла мышам лапку, каждый пальчик по порядку. Вот намылила большой, сполоснув потом водой.</w:t>
      </w:r>
    </w:p>
    <w:p w:rsidR="001F5C95" w:rsidRPr="001F5C95" w:rsidRDefault="001F5C95" w:rsidP="001F5C95">
      <w:pPr>
        <w:shd w:val="clear" w:color="auto" w:fill="F6F6F6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забыла и указку, смыв с нее и грязь, и краску. Средний мылила усердно, самый грязный был, наверно.</w:t>
      </w:r>
    </w:p>
    <w:p w:rsidR="001F5C95" w:rsidRPr="001F5C95" w:rsidRDefault="001F5C95" w:rsidP="001F5C95">
      <w:pPr>
        <w:shd w:val="clear" w:color="auto" w:fill="F6F6F6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F5C95" w:rsidRPr="001F5C95" w:rsidRDefault="001F5C95" w:rsidP="001F5C95">
      <w:pPr>
        <w:shd w:val="clear" w:color="auto" w:fill="F6F6F6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способствует развитию внимания, мышления, памяти, оказывает благоприятное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влияние на речь ребенка.</w:t>
      </w:r>
    </w:p>
    <w:p w:rsidR="001F5C95" w:rsidRPr="001F5C95" w:rsidRDefault="001F5C95" w:rsidP="001F5C95">
      <w:pPr>
        <w:shd w:val="clear" w:color="auto" w:fill="F6F6F6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заключение хотелось бы отметить, что степень увлечения малыша пальчиковыми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играми целиком и полностью зависит от взрослого. Поэтому с детками помладше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следует быть ласковыми и спокойными, а прикосновения должны отличаться</w:t>
      </w:r>
      <w:r w:rsidRPr="001F5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осторожностью, а для малышей старше четырех-пяти лет очень важным аспектом является выразительная мимика и интересная речь взрослого, поэтому, работая с этой возрастной категорией, стихи лучше заучивать наизусть</w:t>
      </w:r>
    </w:p>
    <w:p w:rsidR="00037F9F" w:rsidRPr="001F5C95" w:rsidRDefault="00037F9F">
      <w:pPr>
        <w:rPr>
          <w:rFonts w:ascii="Times New Roman" w:hAnsi="Times New Roman" w:cs="Times New Roman"/>
          <w:sz w:val="24"/>
          <w:szCs w:val="24"/>
        </w:rPr>
      </w:pPr>
    </w:p>
    <w:sectPr w:rsidR="00037F9F" w:rsidRPr="001F5C95" w:rsidSect="0003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C95"/>
    <w:rsid w:val="00037F9F"/>
    <w:rsid w:val="00083E1D"/>
    <w:rsid w:val="001F5C95"/>
    <w:rsid w:val="00B7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9F"/>
  </w:style>
  <w:style w:type="paragraph" w:styleId="1">
    <w:name w:val="heading 1"/>
    <w:basedOn w:val="a"/>
    <w:link w:val="10"/>
    <w:uiPriority w:val="9"/>
    <w:qFormat/>
    <w:rsid w:val="001F5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C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1288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18</dc:creator>
  <cp:lastModifiedBy>Детский Сад 18</cp:lastModifiedBy>
  <cp:revision>2</cp:revision>
  <dcterms:created xsi:type="dcterms:W3CDTF">2020-12-01T13:49:00Z</dcterms:created>
  <dcterms:modified xsi:type="dcterms:W3CDTF">2020-12-01T13:49:00Z</dcterms:modified>
</cp:coreProperties>
</file>